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60" w:rsidRPr="00E40260" w:rsidRDefault="00E40260" w:rsidP="00E402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026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 Schronisko Młodzieżowe ,,CUMA”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internetowej zgodnie z ustawą z dnia 4 kwietnia 2019 r. o dostępności cyfrowej stron internetowych i aplikacji mobilnych podmiotów publicznych. Oświadczenie w sprawie dostępności ma zastosowanie </w:t>
      </w:r>
      <w:r w:rsidR="00BD02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do strony internetowej Szkolnego Schroniska Młodzieżowego ,,CUMA” w Szczecinie</w:t>
      </w:r>
      <w:r w:rsidR="00215BF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, www.ptsm.home.pl</w:t>
      </w:r>
    </w:p>
    <w:p w:rsidR="00215BF5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01.09.1993r</w:t>
      </w:r>
    </w:p>
    <w:p w:rsidR="00215BF5" w:rsidRDefault="00215BF5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deklaracji dostępności: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15.03.2021r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ostatniej aktualizacji:</w:t>
      </w:r>
      <w:r w:rsidR="008E5C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29.03.2022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D94EB8" w:rsidRDefault="00D94EB8" w:rsidP="00D94EB8">
      <w:pPr>
        <w:pStyle w:val="Nagwek2"/>
      </w:pPr>
      <w:r>
        <w:t>Status pod względem zgodności z ustawą</w:t>
      </w:r>
    </w:p>
    <w:p w:rsidR="00D94EB8" w:rsidRDefault="00D94EB8" w:rsidP="00D94EB8">
      <w:pPr>
        <w:pStyle w:val="NormalnyWeb"/>
      </w:pPr>
      <w:r>
        <w:t>Strona internetowa jest częściowo zgodna z ustawą z dnia 4 kwietnia 2019 r. o dostępności cyfrowej stron internetowych i aplikacji mobilnych podmiotów publicznych z powodu niezgodności lub wyłączeń wymienionych poniżej.</w:t>
      </w:r>
    </w:p>
    <w:p w:rsidR="00D94EB8" w:rsidRDefault="00D94EB8" w:rsidP="00D94EB8">
      <w:pPr>
        <w:pStyle w:val="NormalnyWeb"/>
      </w:pPr>
      <w:r>
        <w:t xml:space="preserve">Niektóre zamieszczone informacje występują w postaci </w:t>
      </w:r>
      <w:proofErr w:type="spellStart"/>
      <w:r>
        <w:t>skanów</w:t>
      </w:r>
      <w:proofErr w:type="spellEnd"/>
      <w:r>
        <w:t xml:space="preserve"> z uwagi na charakter informacji jaki jest niezbędny do ich opublikowania.</w:t>
      </w:r>
    </w:p>
    <w:p w:rsidR="00D94EB8" w:rsidRDefault="00E36225" w:rsidP="00D94EB8">
      <w:pPr>
        <w:pStyle w:val="NormalnyWeb"/>
      </w:pPr>
      <w:r>
        <w:t>Na stronie internetowej znajduje się jeden film, który nie posiada napisów dla osób                         z niepełnosprawnością słuchu.</w:t>
      </w:r>
    </w:p>
    <w:p w:rsidR="00D94EB8" w:rsidRDefault="00D94EB8" w:rsidP="00D94EB8">
      <w:pPr>
        <w:pStyle w:val="NormalnyWeb"/>
      </w:pPr>
      <w:r>
        <w:t>Zdjęcia nie posiadają opisów alternatywnych, ze względu na dużą ilość zdjęć zamieszczonych na stronie internetowej,</w:t>
      </w:r>
    </w:p>
    <w:p w:rsidR="00D94EB8" w:rsidRDefault="00D94EB8" w:rsidP="00D94EB8">
      <w:pPr>
        <w:pStyle w:val="NormalnyWeb"/>
      </w:pPr>
      <w:r>
        <w:t>Odnośniki do stron wewnętrznych otwierają się w tym samym oknie.</w:t>
      </w:r>
    </w:p>
    <w:p w:rsidR="00D94EB8" w:rsidRPr="00D94EB8" w:rsidRDefault="00D94EB8" w:rsidP="00D94EB8">
      <w:pPr>
        <w:pStyle w:val="Nagwek2"/>
      </w:pPr>
      <w:r>
        <w:t>Data sporządzenia Deklaracji i metoda oceny dostępności cyfrowej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sporządzono dnia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04.03.2021r.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:rsidR="004403F6" w:rsidRDefault="004403F6" w:rsidP="00D94EB8">
      <w:pPr>
        <w:pStyle w:val="Nagwek2"/>
      </w:pPr>
      <w:r>
        <w:t>Wygląd strony internetowej</w:t>
      </w:r>
    </w:p>
    <w:p w:rsidR="004403F6" w:rsidRDefault="004403F6" w:rsidP="00D94EB8">
      <w:pPr>
        <w:pStyle w:val="Nagwek2"/>
        <w:rPr>
          <w:b w:val="0"/>
          <w:sz w:val="24"/>
          <w:szCs w:val="24"/>
        </w:rPr>
      </w:pPr>
      <w:r w:rsidRPr="004403F6">
        <w:rPr>
          <w:b w:val="0"/>
          <w:sz w:val="24"/>
          <w:szCs w:val="24"/>
        </w:rPr>
        <w:t xml:space="preserve">Serwis jest wyposażony w mechanizmy ułatwiające przeglądanie treści </w:t>
      </w:r>
      <w:r>
        <w:rPr>
          <w:b w:val="0"/>
          <w:sz w:val="24"/>
          <w:szCs w:val="24"/>
        </w:rPr>
        <w:t>przez osoby niedowidzące</w:t>
      </w:r>
      <w:r w:rsidR="008E5C40">
        <w:rPr>
          <w:b w:val="0"/>
          <w:sz w:val="24"/>
          <w:szCs w:val="24"/>
        </w:rPr>
        <w:t>:</w:t>
      </w:r>
    </w:p>
    <w:p w:rsidR="004403F6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4403F6">
        <w:rPr>
          <w:b w:val="0"/>
          <w:sz w:val="24"/>
          <w:szCs w:val="24"/>
        </w:rPr>
        <w:t xml:space="preserve">miana </w:t>
      </w:r>
      <w:r>
        <w:rPr>
          <w:b w:val="0"/>
          <w:sz w:val="24"/>
          <w:szCs w:val="24"/>
        </w:rPr>
        <w:t>wielkości czcionki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podświetlone i podkreślone linki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zmiana kontrastu strony</w:t>
      </w:r>
    </w:p>
    <w:p w:rsidR="008E5C40" w:rsidRDefault="008E5C40" w:rsidP="008E5C40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czarno – biała grafika</w:t>
      </w:r>
    </w:p>
    <w:p w:rsidR="004403F6" w:rsidRPr="008E5C40" w:rsidRDefault="008E5C40" w:rsidP="00D94EB8">
      <w:pPr>
        <w:pStyle w:val="Nagwek2"/>
        <w:numPr>
          <w:ilvl w:val="0"/>
          <w:numId w:val="2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odwrócone kolory</w:t>
      </w:r>
    </w:p>
    <w:p w:rsidR="004403F6" w:rsidRPr="00D94EB8" w:rsidRDefault="00D94EB8" w:rsidP="00D94EB8">
      <w:pPr>
        <w:pStyle w:val="Nagwek2"/>
      </w:pPr>
      <w:r>
        <w:lastRenderedPageBreak/>
        <w:t>Skróty klawiaturowe</w:t>
      </w:r>
    </w:p>
    <w:p w:rsidR="00A40CB0" w:rsidRPr="008E5C40" w:rsidRDefault="00E40260" w:rsidP="008E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korzystać ze standardowych skrótów klawiaturowych.</w:t>
      </w:r>
    </w:p>
    <w:p w:rsidR="00A40CB0" w:rsidRDefault="00A40CB0" w:rsidP="00E40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40260" w:rsidRPr="00E40260" w:rsidRDefault="00E40260" w:rsidP="00E402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4026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:rsidR="00E40260" w:rsidRPr="00E40260" w:rsidRDefault="00E40260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odpowiedzialną jest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Joanna Landowska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poczty elektronicznej 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>asia.ptsm@home.pl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 91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> 421 25 66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Tą samą drogą można składać wnioski o udostępnienie informacji niedostępnej oraz składać skargi na brak zapewnienia dostępności.</w:t>
      </w:r>
    </w:p>
    <w:p w:rsidR="00E45ED4" w:rsidRDefault="00E45ED4" w:rsidP="00E40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5ED4" w:rsidRPr="00E45ED4" w:rsidRDefault="00E45ED4" w:rsidP="00E45ED4">
      <w:pPr>
        <w:pStyle w:val="Nagwek2"/>
      </w:pPr>
      <w:r>
        <w:t>Informacje na temat procedury</w:t>
      </w:r>
    </w:p>
    <w:p w:rsidR="008E5C40" w:rsidRPr="008E5C40" w:rsidRDefault="00E40260" w:rsidP="008E5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audiodeskrypcji</w:t>
      </w:r>
      <w:proofErr w:type="spellEnd"/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publiczny powinien zrealizować żądanie niezwłocznie i nie później, niż w ciągu </w:t>
      </w:r>
      <w:r w:rsidR="00A718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dni. Jeżeli dotrzymanie tego terminu nie jest możliwe, podmiot publiczny niezwłocznie informuje o tym, kiedy realizacja żądania będzie możliwa, przy czym termin ten nie może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być dłuższy niż 2 miesiące. Jeżeli zapewnienie dostępności nie jest możliwe, podmiot publiczny może zaproponować alternatywny sposób dostępu do informacji.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podmiot odmówi realizacji żądania zapewnienia dostępności </w:t>
      </w:r>
      <w:r w:rsidR="00215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>lub alternatywnego dostępu do informacji, można złożyć skargę na takie działanie.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E40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wyczerpaniu wszystkich możliwości skargę można przesłać także do </w:t>
      </w:r>
      <w:hyperlink r:id="rId5" w:history="1">
        <w:r w:rsidRPr="00E40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Rzecznika Praw Obywatelskich</w:t>
        </w:r>
      </w:hyperlink>
      <w:r w:rsidR="00D94EB8">
        <w:rPr>
          <w:rFonts w:ascii="Times New Roman" w:eastAsia="Times New Roman" w:hAnsi="Times New Roman" w:cs="Times New Roman"/>
          <w:sz w:val="24"/>
          <w:szCs w:val="24"/>
          <w:lang w:eastAsia="pl-PL"/>
        </w:rPr>
        <w:t>, www.rpo.gov.pl</w:t>
      </w:r>
    </w:p>
    <w:p w:rsidR="00E45ED4" w:rsidRPr="00E45ED4" w:rsidRDefault="00E45ED4" w:rsidP="00E45E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45ED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Dostępność architektoniczna</w:t>
      </w:r>
    </w:p>
    <w:p w:rsid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budynku Szkolnego Schroniska Młodzieżowego ,,CUMA”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główne wejście od strony podwórka. 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dostosowań dla osób niepełnosprawnych.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występuje podjazd dla wózków inwalidzkich.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Schroniska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wejść osoba z psem asystującym.</w:t>
      </w:r>
    </w:p>
    <w:p w:rsidR="00E45ED4" w:rsidRP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Schronisku nie ma  możliwości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skorzystania z tłumacza języka migowego.</w:t>
      </w:r>
    </w:p>
    <w:p w:rsidR="00E45ED4" w:rsidRDefault="00E45ED4" w:rsidP="00E45E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nie ma oznaczeń w 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języku </w:t>
      </w:r>
      <w:proofErr w:type="spellStart"/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>Braile`a</w:t>
      </w:r>
      <w:proofErr w:type="spellEnd"/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oznaczeń kontrastowych 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45ED4">
        <w:rPr>
          <w:rFonts w:ascii="Times New Roman" w:eastAsia="Times New Roman" w:hAnsi="Times New Roman" w:cs="Times New Roman"/>
          <w:sz w:val="24"/>
          <w:szCs w:val="24"/>
          <w:lang w:eastAsia="pl-PL"/>
        </w:rPr>
        <w:t>w druku powiększonym dla os</w:t>
      </w:r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niewidomych i </w:t>
      </w:r>
      <w:proofErr w:type="spellStart"/>
      <w:r w:rsidR="00E36225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</w:t>
      </w:r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widzących</w:t>
      </w:r>
      <w:proofErr w:type="spellEnd"/>
      <w:r w:rsidR="003C68E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168A" w:rsidRPr="008E5C40" w:rsidRDefault="003C68E3" w:rsidP="008E5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Placówka służy dostępnością do ogrodu edukacyjnego ,,Pod Magnoliami”, który pełni rolę miejsca wypoczynku, edukacji i rekreacji. </w:t>
      </w:r>
    </w:p>
    <w:sectPr w:rsidR="004F168A" w:rsidRPr="008E5C40" w:rsidSect="004F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855B9"/>
    <w:multiLevelType w:val="multilevel"/>
    <w:tmpl w:val="8EE0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422D2C"/>
    <w:multiLevelType w:val="hybridMultilevel"/>
    <w:tmpl w:val="6FD0F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40260"/>
    <w:rsid w:val="00202DA5"/>
    <w:rsid w:val="00215BF5"/>
    <w:rsid w:val="00270D21"/>
    <w:rsid w:val="003C68E3"/>
    <w:rsid w:val="004403F6"/>
    <w:rsid w:val="004F168A"/>
    <w:rsid w:val="008E5C40"/>
    <w:rsid w:val="00A40CB0"/>
    <w:rsid w:val="00A7182E"/>
    <w:rsid w:val="00B41DC4"/>
    <w:rsid w:val="00BD026A"/>
    <w:rsid w:val="00D94EB8"/>
    <w:rsid w:val="00E36225"/>
    <w:rsid w:val="00E40260"/>
    <w:rsid w:val="00E43A00"/>
    <w:rsid w:val="00E45ED4"/>
    <w:rsid w:val="00EA793D"/>
    <w:rsid w:val="00F3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68A"/>
  </w:style>
  <w:style w:type="paragraph" w:styleId="Nagwek2">
    <w:name w:val="heading 2"/>
    <w:basedOn w:val="Normalny"/>
    <w:link w:val="Nagwek2Znak"/>
    <w:uiPriority w:val="9"/>
    <w:qFormat/>
    <w:rsid w:val="00E4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40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402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402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2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5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po.gov.pl/content/jak-zglosic-sie-do-rzecznika-praw-obywatelsk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asia.ptsm@home.pl</dc:creator>
  <cp:lastModifiedBy>asia.ptsm@home.pl</cp:lastModifiedBy>
  <cp:revision>11</cp:revision>
  <cp:lastPrinted>2022-03-29T09:20:00Z</cp:lastPrinted>
  <dcterms:created xsi:type="dcterms:W3CDTF">2021-03-15T08:53:00Z</dcterms:created>
  <dcterms:modified xsi:type="dcterms:W3CDTF">2022-03-29T09:24:00Z</dcterms:modified>
</cp:coreProperties>
</file>